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10" w:type="dxa"/>
        <w:tblInd w:w="-1175" w:type="dxa"/>
        <w:tblLook w:val="04A0" w:firstRow="1" w:lastRow="0" w:firstColumn="1" w:lastColumn="0" w:noHBand="0" w:noVBand="1"/>
      </w:tblPr>
      <w:tblGrid>
        <w:gridCol w:w="8550"/>
        <w:gridCol w:w="3060"/>
      </w:tblGrid>
      <w:tr w:rsidR="00926647" w:rsidTr="00926647">
        <w:tc>
          <w:tcPr>
            <w:tcW w:w="8550" w:type="dxa"/>
          </w:tcPr>
          <w:p w:rsidR="00926647" w:rsidRDefault="00926647">
            <w:pPr>
              <w:rPr>
                <w:b/>
                <w:u w:val="single"/>
              </w:rPr>
            </w:pPr>
            <w:r w:rsidRPr="00926647">
              <w:rPr>
                <w:b/>
                <w:u w:val="single"/>
              </w:rPr>
              <w:t>Notes</w:t>
            </w:r>
          </w:p>
          <w:p w:rsidR="00B4613F" w:rsidRDefault="00B4613F" w:rsidP="00B4613F">
            <w:r>
              <w:t>The South and Slavery</w:t>
            </w:r>
          </w:p>
          <w:p w:rsidR="00B4613F" w:rsidRDefault="00B4613F" w:rsidP="00B4613F">
            <w:pPr>
              <w:pStyle w:val="ListParagraph"/>
              <w:numPr>
                <w:ilvl w:val="0"/>
                <w:numId w:val="1"/>
              </w:numPr>
            </w:pPr>
            <w:r>
              <w:t>Slave ships first come to _____________________ in 1619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_________________ Rebellion—shift from indentured servitude to slavery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1790s—major issue at Constitutional Convention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Is postponed until later on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________ Compromise temporarily handles the issue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Trade ends in ______________</w:t>
            </w:r>
          </w:p>
          <w:p w:rsidR="00B4613F" w:rsidRDefault="00B4613F" w:rsidP="00B4613F">
            <w:pPr>
              <w:pStyle w:val="ListParagraph"/>
              <w:numPr>
                <w:ilvl w:val="0"/>
                <w:numId w:val="1"/>
              </w:numPr>
            </w:pPr>
            <w:r>
              <w:t>Fugitive Slave Law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Southerners allowed to get ______________ slaves</w:t>
            </w:r>
          </w:p>
          <w:p w:rsidR="00B4613F" w:rsidRDefault="00B4613F" w:rsidP="00B4613F">
            <w:pPr>
              <w:pStyle w:val="ListParagraph"/>
              <w:numPr>
                <w:ilvl w:val="0"/>
                <w:numId w:val="1"/>
              </w:numPr>
            </w:pPr>
            <w:r>
              <w:t>States in _________________ and Middle areas begin to ______________ slavery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Not important, profitable, ideological ideas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Mainly happens after American Revolution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Articles of Confederation will ban slavery in __________________________ in 1787</w:t>
            </w:r>
          </w:p>
          <w:p w:rsidR="00B4613F" w:rsidRDefault="00B4613F" w:rsidP="00B4613F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__________________________________--1820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North and South postpone sectional crisis (36, 30)</w:t>
            </w:r>
          </w:p>
          <w:p w:rsidR="00B4613F" w:rsidRDefault="00B4613F" w:rsidP="00B4613F">
            <w:pPr>
              <w:pStyle w:val="ListParagraph"/>
              <w:numPr>
                <w:ilvl w:val="0"/>
                <w:numId w:val="1"/>
              </w:numPr>
            </w:pPr>
            <w:r>
              <w:t>King Cotton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Southern economy relies on _______________________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Tobacco (VA), Rice (SC) Cotton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Eli Whitney’s cotton gin</w:t>
            </w:r>
          </w:p>
          <w:p w:rsidR="00B4613F" w:rsidRDefault="00B4613F" w:rsidP="00B4613F">
            <w:pPr>
              <w:pStyle w:val="ListParagraph"/>
              <w:numPr>
                <w:ilvl w:val="3"/>
                <w:numId w:val="1"/>
              </w:numPr>
            </w:pPr>
            <w:r>
              <w:t>Leads to a rise in ________________ ownership and slavery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All fueled by Market Revolution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Prosperity in South and North built on slavery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Cotton production initially coastal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Eventually spreads ______________________</w:t>
            </w:r>
          </w:p>
          <w:p w:rsidR="00B4613F" w:rsidRDefault="00B4613F" w:rsidP="00B4613F">
            <w:pPr>
              <w:pStyle w:val="ListParagraph"/>
              <w:numPr>
                <w:ilvl w:val="3"/>
                <w:numId w:val="1"/>
              </w:numPr>
            </w:pPr>
            <w:r>
              <w:t>Slave-trade within the southern states</w:t>
            </w:r>
          </w:p>
          <w:p w:rsidR="00B4613F" w:rsidRDefault="00B4613F" w:rsidP="00B4613F">
            <w:pPr>
              <w:pStyle w:val="ListParagraph"/>
              <w:numPr>
                <w:ilvl w:val="3"/>
                <w:numId w:val="1"/>
              </w:numPr>
            </w:pPr>
            <w:r>
              <w:t>Many Southern states are 50%(+) slave</w:t>
            </w:r>
          </w:p>
          <w:p w:rsidR="00B4613F" w:rsidRDefault="00B4613F" w:rsidP="00B4613F">
            <w:pPr>
              <w:pStyle w:val="ListParagraph"/>
              <w:numPr>
                <w:ilvl w:val="0"/>
                <w:numId w:val="1"/>
              </w:numPr>
            </w:pPr>
            <w:r>
              <w:t>Major Laws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__________________________ (1820)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Compromise of 1850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Kansas-Nebraska Act (1854)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All postpone, don’t END the crisis</w:t>
            </w:r>
          </w:p>
          <w:p w:rsidR="00B4613F" w:rsidRDefault="00B4613F" w:rsidP="00B4613F">
            <w:pPr>
              <w:pStyle w:val="ListParagraph"/>
              <w:numPr>
                <w:ilvl w:val="0"/>
                <w:numId w:val="1"/>
              </w:numPr>
            </w:pPr>
            <w:r>
              <w:t>Antebellum South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_____________________ society—agriculture over industry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25% of population owns slaves</w:t>
            </w:r>
          </w:p>
          <w:p w:rsidR="00B4613F" w:rsidRDefault="00B4613F" w:rsidP="00B4613F">
            <w:pPr>
              <w:pStyle w:val="ListParagraph"/>
              <w:numPr>
                <w:ilvl w:val="3"/>
                <w:numId w:val="1"/>
              </w:numPr>
            </w:pPr>
            <w:r>
              <w:t>Less than 10 slaves per owner on average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Most in south don’t own slaves, support the idea</w:t>
            </w:r>
          </w:p>
          <w:p w:rsidR="00B4613F" w:rsidRDefault="00B4613F" w:rsidP="00B4613F">
            <w:pPr>
              <w:pStyle w:val="ListParagraph"/>
              <w:numPr>
                <w:ilvl w:val="3"/>
                <w:numId w:val="1"/>
              </w:numPr>
            </w:pPr>
            <w:r>
              <w:t>Hopes of owning slaves; social hierarchy; racism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Government similar to __________________________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Government run by the wealthy few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Gap between rich and poor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Four Groups</w:t>
            </w:r>
          </w:p>
          <w:p w:rsidR="00B4613F" w:rsidRDefault="00B4613F" w:rsidP="00B4613F">
            <w:pPr>
              <w:pStyle w:val="ListParagraph"/>
              <w:numPr>
                <w:ilvl w:val="3"/>
                <w:numId w:val="1"/>
              </w:numPr>
            </w:pPr>
            <w:r>
              <w:t>Plantation owners (wealthy)</w:t>
            </w:r>
          </w:p>
          <w:p w:rsidR="00B4613F" w:rsidRDefault="00B4613F" w:rsidP="00B4613F">
            <w:pPr>
              <w:pStyle w:val="ListParagraph"/>
              <w:numPr>
                <w:ilvl w:val="3"/>
                <w:numId w:val="1"/>
              </w:numPr>
            </w:pPr>
            <w:r>
              <w:t xml:space="preserve">Small slaveholders </w:t>
            </w:r>
          </w:p>
          <w:p w:rsidR="00B4613F" w:rsidRDefault="00B4613F" w:rsidP="00B4613F">
            <w:pPr>
              <w:pStyle w:val="ListParagraph"/>
              <w:numPr>
                <w:ilvl w:val="3"/>
                <w:numId w:val="1"/>
              </w:numPr>
            </w:pPr>
            <w:r>
              <w:t>Majority of population—farmers w/o slaves</w:t>
            </w:r>
          </w:p>
          <w:p w:rsidR="00B4613F" w:rsidRDefault="00B4613F" w:rsidP="00B4613F">
            <w:pPr>
              <w:pStyle w:val="ListParagraph"/>
              <w:numPr>
                <w:ilvl w:val="3"/>
                <w:numId w:val="1"/>
              </w:numPr>
            </w:pPr>
            <w:r>
              <w:t>People of pine barrens—no slaves, no land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lastRenderedPageBreak/>
              <w:t>Lack of immigration to south—most go North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Lack of public schooling in south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Further north—more likely to see free blacks (rare)</w:t>
            </w:r>
          </w:p>
          <w:p w:rsidR="00B4613F" w:rsidRDefault="00B4613F" w:rsidP="00B4613F">
            <w:pPr>
              <w:pStyle w:val="ListParagraph"/>
              <w:numPr>
                <w:ilvl w:val="0"/>
                <w:numId w:val="1"/>
              </w:numPr>
            </w:pPr>
            <w:r>
              <w:t>African-American Communities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About _____________________ free African-Americans in the North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Life not great for them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Tension with ______________________</w:t>
            </w:r>
          </w:p>
          <w:p w:rsidR="00B4613F" w:rsidRDefault="00B4613F" w:rsidP="00B4613F">
            <w:pPr>
              <w:pStyle w:val="ListParagraph"/>
              <w:numPr>
                <w:ilvl w:val="3"/>
                <w:numId w:val="1"/>
              </w:numPr>
            </w:pPr>
            <w:r>
              <w:t>Competition for _____________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About ______________________ free African-Americans in the South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Mixed race; freed after Revolution; some pay for freedom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Restrictions on Daily Life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Nat Turner’s Rebellion</w:t>
            </w:r>
          </w:p>
          <w:p w:rsidR="00B4613F" w:rsidRDefault="00B4613F" w:rsidP="00B4613F">
            <w:pPr>
              <w:pStyle w:val="ListParagraph"/>
              <w:numPr>
                <w:ilvl w:val="0"/>
                <w:numId w:val="1"/>
              </w:numPr>
            </w:pPr>
            <w:r>
              <w:t>Slavery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Chattel slavery—slaves are property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rPr>
                <w:i/>
              </w:rPr>
              <w:t>Uncle Tom’s Cabin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By Civil War, most slaves in deep south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Illegal to learn to read or _______________</w:t>
            </w:r>
          </w:p>
          <w:p w:rsidR="00B4613F" w:rsidRDefault="00B4613F" w:rsidP="00B4613F">
            <w:pPr>
              <w:pStyle w:val="ListParagraph"/>
              <w:numPr>
                <w:ilvl w:val="0"/>
                <w:numId w:val="1"/>
              </w:numPr>
            </w:pPr>
            <w:r>
              <w:t xml:space="preserve">African-American Culture emerges 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Religion—2</w:t>
            </w:r>
            <w:r w:rsidRPr="001F3F3F">
              <w:rPr>
                <w:vertAlign w:val="superscript"/>
              </w:rPr>
              <w:t>nd</w:t>
            </w:r>
            <w:r>
              <w:t xml:space="preserve"> Great Awakening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Baptists and Methodists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Responsorial style of preaching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West African traditions—back and forth, _________________, etc.</w:t>
            </w:r>
          </w:p>
          <w:p w:rsidR="00B4613F" w:rsidRDefault="00B4613F" w:rsidP="00B4613F">
            <w:pPr>
              <w:pStyle w:val="ListParagraph"/>
              <w:numPr>
                <w:ilvl w:val="0"/>
                <w:numId w:val="1"/>
              </w:numPr>
            </w:pPr>
            <w:r>
              <w:t>Resistance to Slavery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Work slowdowns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Negligence / breaking equipment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________________________________ ; runaway slaves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Revolts—not common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_______________________ Rebellion (1739)—SC to FL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Denmark Vesey- revolt in __________________</w:t>
            </w:r>
          </w:p>
          <w:p w:rsidR="00B4613F" w:rsidRDefault="00B4613F" w:rsidP="00B4613F">
            <w:pPr>
              <w:pStyle w:val="ListParagraph"/>
              <w:numPr>
                <w:ilvl w:val="3"/>
                <w:numId w:val="1"/>
              </w:numPr>
            </w:pPr>
            <w:r>
              <w:t>Betrayed; killed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____________________________ (1831)</w:t>
            </w:r>
          </w:p>
          <w:p w:rsidR="00B4613F" w:rsidRDefault="00B4613F" w:rsidP="00B4613F">
            <w:pPr>
              <w:pStyle w:val="ListParagraph"/>
              <w:numPr>
                <w:ilvl w:val="3"/>
                <w:numId w:val="1"/>
              </w:numPr>
            </w:pPr>
            <w:r>
              <w:t>Leads to death of Americans (60 Virginians)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Leads to creation of _________________________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Slave patrols; harsher control of Blacks in the South</w:t>
            </w:r>
          </w:p>
          <w:p w:rsidR="00B4613F" w:rsidRDefault="00B4613F" w:rsidP="00B4613F">
            <w:pPr>
              <w:pStyle w:val="ListParagraph"/>
              <w:numPr>
                <w:ilvl w:val="0"/>
                <w:numId w:val="1"/>
              </w:numPr>
            </w:pPr>
            <w:r>
              <w:t>Growth of Abolitionist Movement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Quakers oppose war and the institution of ____________________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Other Groups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American Colonization society—send back to Africa (goal!)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David Walker—“________________ to the Colored Citizens of the World”</w:t>
            </w:r>
          </w:p>
          <w:p w:rsidR="00B4613F" w:rsidRDefault="00B4613F" w:rsidP="00B4613F">
            <w:pPr>
              <w:pStyle w:val="ListParagraph"/>
              <w:numPr>
                <w:ilvl w:val="3"/>
                <w:numId w:val="1"/>
              </w:numPr>
            </w:pPr>
            <w:r>
              <w:t>Calls for violent uprising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William Lloyd Garrison—“The Liberator”</w:t>
            </w:r>
          </w:p>
          <w:p w:rsidR="00B4613F" w:rsidRDefault="00B4613F" w:rsidP="00B4613F">
            <w:pPr>
              <w:pStyle w:val="ListParagraph"/>
              <w:numPr>
                <w:ilvl w:val="3"/>
                <w:numId w:val="1"/>
              </w:numPr>
            </w:pPr>
            <w:r>
              <w:t>Immediate Emancipation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Sojourner Truth, Frederick Douglas</w:t>
            </w:r>
          </w:p>
          <w:p w:rsidR="00B4613F" w:rsidRDefault="00B4613F" w:rsidP="00B4613F">
            <w:pPr>
              <w:pStyle w:val="ListParagraph"/>
              <w:numPr>
                <w:ilvl w:val="3"/>
                <w:numId w:val="1"/>
              </w:numPr>
            </w:pPr>
            <w:r>
              <w:t>Former _______________; advocate abolitionism</w:t>
            </w:r>
          </w:p>
          <w:p w:rsidR="00B4613F" w:rsidRDefault="00B4613F" w:rsidP="00B4613F">
            <w:pPr>
              <w:pStyle w:val="ListParagraph"/>
              <w:numPr>
                <w:ilvl w:val="2"/>
                <w:numId w:val="1"/>
              </w:numPr>
            </w:pPr>
            <w:r>
              <w:t>Liberty Party</w:t>
            </w:r>
          </w:p>
          <w:p w:rsidR="00B4613F" w:rsidRDefault="00B4613F" w:rsidP="00B4613F">
            <w:pPr>
              <w:pStyle w:val="ListParagraph"/>
              <w:numPr>
                <w:ilvl w:val="3"/>
                <w:numId w:val="1"/>
              </w:numPr>
            </w:pPr>
            <w:r>
              <w:t>Eliminate slavery through political process</w:t>
            </w:r>
          </w:p>
          <w:p w:rsidR="00B4613F" w:rsidRDefault="00B4613F" w:rsidP="00B4613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Southerners Defend slavery 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__________________ rule—can’t discuss slavery in Congress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Overturned by John Quincy Adams (in 1844)</w:t>
            </w:r>
          </w:p>
          <w:p w:rsidR="00B4613F" w:rsidRDefault="00B4613F" w:rsidP="00B4613F">
            <w:pPr>
              <w:pStyle w:val="ListParagraph"/>
              <w:numPr>
                <w:ilvl w:val="0"/>
                <w:numId w:val="1"/>
              </w:numPr>
            </w:pPr>
            <w:r>
              <w:t>Anti-slavery messages banned from the South</w:t>
            </w:r>
          </w:p>
          <w:p w:rsidR="00B4613F" w:rsidRDefault="00B4613F" w:rsidP="00B4613F">
            <w:pPr>
              <w:pStyle w:val="ListParagraph"/>
              <w:numPr>
                <w:ilvl w:val="0"/>
                <w:numId w:val="1"/>
              </w:numPr>
            </w:pPr>
            <w:r>
              <w:t>Pro-Slavery argument from George Fitzhugh, John C. Calhoun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Slaves seen as ____________________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Slavery seen as good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Better than ______________ slavery up North</w:t>
            </w:r>
          </w:p>
          <w:p w:rsidR="00B4613F" w:rsidRDefault="00B4613F" w:rsidP="00B4613F">
            <w:pPr>
              <w:pStyle w:val="ListParagraph"/>
              <w:numPr>
                <w:ilvl w:val="1"/>
                <w:numId w:val="1"/>
              </w:numPr>
            </w:pPr>
            <w:r>
              <w:t>By bringing ‘_______________’ people to the US, they are being uplifted</w:t>
            </w:r>
          </w:p>
          <w:p w:rsidR="00B4613F" w:rsidRPr="00926647" w:rsidRDefault="00B4613F">
            <w:pPr>
              <w:rPr>
                <w:b/>
                <w:u w:val="single"/>
              </w:rPr>
            </w:pPr>
          </w:p>
        </w:tc>
        <w:tc>
          <w:tcPr>
            <w:tcW w:w="3060" w:type="dxa"/>
          </w:tcPr>
          <w:p w:rsidR="00926647" w:rsidRDefault="00926647">
            <w:r w:rsidRPr="00926647">
              <w:rPr>
                <w:b/>
                <w:u w:val="single"/>
              </w:rPr>
              <w:lastRenderedPageBreak/>
              <w:t>Needs Clarification</w:t>
            </w:r>
          </w:p>
        </w:tc>
      </w:tr>
    </w:tbl>
    <w:p w:rsidR="002009DE" w:rsidRDefault="002009DE"/>
    <w:p w:rsidR="00B4613F" w:rsidRDefault="00B4613F" w:rsidP="00B4613F">
      <w:pPr>
        <w:pStyle w:val="ListParagraph"/>
        <w:ind w:left="1440"/>
      </w:pPr>
      <w:bookmarkStart w:id="0" w:name="_GoBack"/>
      <w:bookmarkEnd w:id="0"/>
    </w:p>
    <w:sectPr w:rsidR="00B461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D9" w:rsidRDefault="00EE09D9" w:rsidP="00926647">
      <w:pPr>
        <w:spacing w:after="0" w:line="240" w:lineRule="auto"/>
      </w:pPr>
      <w:r>
        <w:separator/>
      </w:r>
    </w:p>
  </w:endnote>
  <w:endnote w:type="continuationSeparator" w:id="0">
    <w:p w:rsidR="00EE09D9" w:rsidRDefault="00EE09D9" w:rsidP="0092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D9" w:rsidRDefault="00EE09D9" w:rsidP="00926647">
      <w:pPr>
        <w:spacing w:after="0" w:line="240" w:lineRule="auto"/>
      </w:pPr>
      <w:r>
        <w:separator/>
      </w:r>
    </w:p>
  </w:footnote>
  <w:footnote w:type="continuationSeparator" w:id="0">
    <w:p w:rsidR="00EE09D9" w:rsidRDefault="00EE09D9" w:rsidP="0092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47" w:rsidRPr="00926647" w:rsidRDefault="00926647">
    <w:pPr>
      <w:pStyle w:val="Header"/>
      <w:rPr>
        <w:i/>
      </w:rPr>
    </w:pPr>
    <w:r>
      <w:t>Chapter 16—</w:t>
    </w:r>
    <w:r>
      <w:rPr>
        <w:i/>
      </w:rPr>
      <w:t>The American Pageant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8575D"/>
    <w:multiLevelType w:val="hybridMultilevel"/>
    <w:tmpl w:val="959E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E0"/>
    <w:rsid w:val="001F3F3F"/>
    <w:rsid w:val="002009DE"/>
    <w:rsid w:val="002F6CE0"/>
    <w:rsid w:val="00503BCB"/>
    <w:rsid w:val="0059195C"/>
    <w:rsid w:val="00926647"/>
    <w:rsid w:val="00B4613F"/>
    <w:rsid w:val="00E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C9F5E-614A-4C5F-ACA8-48530880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47"/>
  </w:style>
  <w:style w:type="paragraph" w:styleId="Footer">
    <w:name w:val="footer"/>
    <w:basedOn w:val="Normal"/>
    <w:link w:val="FooterChar"/>
    <w:uiPriority w:val="99"/>
    <w:unhideWhenUsed/>
    <w:rsid w:val="0092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47"/>
  </w:style>
  <w:style w:type="table" w:styleId="TableGrid">
    <w:name w:val="Table Grid"/>
    <w:basedOn w:val="TableNormal"/>
    <w:uiPriority w:val="39"/>
    <w:rsid w:val="0092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Green</dc:creator>
  <cp:keywords/>
  <dc:description/>
  <cp:lastModifiedBy>Ryan Green</cp:lastModifiedBy>
  <cp:revision>3</cp:revision>
  <dcterms:created xsi:type="dcterms:W3CDTF">2018-11-13T23:13:00Z</dcterms:created>
  <dcterms:modified xsi:type="dcterms:W3CDTF">2018-11-13T23:46:00Z</dcterms:modified>
</cp:coreProperties>
</file>